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6FB2" w:rsidRPr="00312D62" w:rsidRDefault="00A9049E">
      <w:pPr>
        <w:rPr>
          <w:sz w:val="28"/>
          <w:szCs w:val="28"/>
        </w:rPr>
      </w:pPr>
      <w:proofErr w:type="gramStart"/>
      <w:r w:rsidRPr="00312D62">
        <w:rPr>
          <w:sz w:val="28"/>
          <w:szCs w:val="28"/>
        </w:rPr>
        <w:t>HCC – Quiz 3 – Chapter 3 – 1-30-17</w:t>
      </w:r>
      <w:r w:rsidRPr="00312D62">
        <w:rPr>
          <w:sz w:val="28"/>
          <w:szCs w:val="28"/>
        </w:rPr>
        <w:br/>
      </w:r>
      <w:r w:rsidRPr="00312D62">
        <w:rPr>
          <w:sz w:val="28"/>
          <w:szCs w:val="28"/>
        </w:rPr>
        <w:br/>
      </w:r>
      <w:r w:rsidRPr="00312D62">
        <w:rPr>
          <w:color w:val="000000"/>
          <w:sz w:val="28"/>
          <w:szCs w:val="28"/>
        </w:rPr>
        <w:t>1</w:t>
      </w:r>
      <w:r w:rsidRPr="00312D62">
        <w:rPr>
          <w:color w:val="000000"/>
          <w:sz w:val="28"/>
          <w:szCs w:val="28"/>
        </w:rPr>
        <w:t>.</w:t>
      </w:r>
      <w:proofErr w:type="gramEnd"/>
      <w:r w:rsidRPr="00312D62">
        <w:rPr>
          <w:color w:val="000000"/>
          <w:sz w:val="28"/>
          <w:szCs w:val="28"/>
        </w:rPr>
        <w:t xml:space="preserve"> Constitutions are expected to do all of the following except</w:t>
      </w:r>
      <w:r w:rsidRPr="00312D62">
        <w:rPr>
          <w:rStyle w:val="apple-converted-space"/>
          <w:color w:val="000000"/>
          <w:sz w:val="28"/>
          <w:szCs w:val="28"/>
        </w:rPr>
        <w:t> </w:t>
      </w:r>
      <w:r w:rsidRPr="00312D62">
        <w:rPr>
          <w:color w:val="000000"/>
          <w:sz w:val="28"/>
          <w:szCs w:val="28"/>
        </w:rPr>
        <w:br/>
        <w:t>a.</w:t>
      </w:r>
      <w:r w:rsidRPr="00312D62">
        <w:rPr>
          <w:rStyle w:val="apple-converted-space"/>
          <w:color w:val="000000"/>
          <w:sz w:val="28"/>
          <w:szCs w:val="28"/>
        </w:rPr>
        <w:t> </w:t>
      </w:r>
      <w:r w:rsidRPr="00312D62">
        <w:rPr>
          <w:color w:val="000000"/>
          <w:sz w:val="28"/>
          <w:szCs w:val="28"/>
        </w:rPr>
        <w:t>assign constitutional power.</w:t>
      </w:r>
      <w:r w:rsidRPr="00312D62">
        <w:rPr>
          <w:rStyle w:val="apple-converted-space"/>
          <w:color w:val="000000"/>
          <w:sz w:val="28"/>
          <w:szCs w:val="28"/>
        </w:rPr>
        <w:t> </w:t>
      </w:r>
      <w:r w:rsidRPr="00312D62">
        <w:rPr>
          <w:color w:val="000000"/>
          <w:sz w:val="28"/>
          <w:szCs w:val="28"/>
        </w:rPr>
        <w:br/>
      </w:r>
      <w:proofErr w:type="gramStart"/>
      <w:r w:rsidRPr="00312D62">
        <w:rPr>
          <w:color w:val="000000"/>
          <w:sz w:val="28"/>
          <w:szCs w:val="28"/>
        </w:rPr>
        <w:t>b</w:t>
      </w:r>
      <w:proofErr w:type="gramEnd"/>
      <w:r w:rsidRPr="00312D62">
        <w:rPr>
          <w:color w:val="000000"/>
          <w:sz w:val="28"/>
          <w:szCs w:val="28"/>
        </w:rPr>
        <w:t>.</w:t>
      </w:r>
      <w:r w:rsidRPr="00312D62">
        <w:rPr>
          <w:rStyle w:val="apple-converted-space"/>
          <w:color w:val="000000"/>
          <w:sz w:val="28"/>
          <w:szCs w:val="28"/>
        </w:rPr>
        <w:t> </w:t>
      </w:r>
      <w:r w:rsidRPr="00312D62">
        <w:rPr>
          <w:color w:val="000000"/>
          <w:sz w:val="28"/>
          <w:szCs w:val="28"/>
        </w:rPr>
        <w:t>identify political leaders.</w:t>
      </w:r>
      <w:r w:rsidRPr="00312D62">
        <w:rPr>
          <w:rStyle w:val="apple-converted-space"/>
          <w:color w:val="000000"/>
          <w:sz w:val="28"/>
          <w:szCs w:val="28"/>
        </w:rPr>
        <w:t> </w:t>
      </w:r>
      <w:r w:rsidRPr="00312D62">
        <w:rPr>
          <w:color w:val="000000"/>
          <w:sz w:val="28"/>
          <w:szCs w:val="28"/>
        </w:rPr>
        <w:br/>
      </w:r>
      <w:proofErr w:type="gramStart"/>
      <w:r w:rsidRPr="00312D62">
        <w:rPr>
          <w:color w:val="000000"/>
          <w:sz w:val="28"/>
          <w:szCs w:val="28"/>
        </w:rPr>
        <w:t>c</w:t>
      </w:r>
      <w:proofErr w:type="gramEnd"/>
      <w:r w:rsidRPr="00312D62">
        <w:rPr>
          <w:color w:val="000000"/>
          <w:sz w:val="28"/>
          <w:szCs w:val="28"/>
        </w:rPr>
        <w:t>.</w:t>
      </w:r>
      <w:r w:rsidRPr="00312D62">
        <w:rPr>
          <w:rStyle w:val="apple-converted-space"/>
          <w:color w:val="000000"/>
          <w:sz w:val="28"/>
          <w:szCs w:val="28"/>
        </w:rPr>
        <w:t> </w:t>
      </w:r>
      <w:r w:rsidRPr="00312D62">
        <w:rPr>
          <w:color w:val="000000"/>
          <w:sz w:val="28"/>
          <w:szCs w:val="28"/>
        </w:rPr>
        <w:t>place limitations on the government.</w:t>
      </w:r>
      <w:r w:rsidRPr="00312D62">
        <w:rPr>
          <w:rStyle w:val="apple-converted-space"/>
          <w:color w:val="000000"/>
          <w:sz w:val="28"/>
          <w:szCs w:val="28"/>
        </w:rPr>
        <w:t> </w:t>
      </w:r>
      <w:r w:rsidRPr="00312D62">
        <w:rPr>
          <w:color w:val="000000"/>
          <w:sz w:val="28"/>
          <w:szCs w:val="28"/>
        </w:rPr>
        <w:br/>
      </w:r>
      <w:proofErr w:type="gramStart"/>
      <w:r w:rsidRPr="00312D62">
        <w:rPr>
          <w:color w:val="000000"/>
          <w:sz w:val="28"/>
          <w:szCs w:val="28"/>
        </w:rPr>
        <w:t>d</w:t>
      </w:r>
      <w:proofErr w:type="gramEnd"/>
      <w:r w:rsidRPr="00312D62">
        <w:rPr>
          <w:color w:val="000000"/>
          <w:sz w:val="28"/>
          <w:szCs w:val="28"/>
        </w:rPr>
        <w:t>.</w:t>
      </w:r>
      <w:r w:rsidRPr="00312D62">
        <w:rPr>
          <w:rStyle w:val="apple-converted-space"/>
          <w:color w:val="000000"/>
          <w:sz w:val="28"/>
          <w:szCs w:val="28"/>
        </w:rPr>
        <w:t> </w:t>
      </w:r>
      <w:r w:rsidRPr="00312D62">
        <w:rPr>
          <w:color w:val="000000"/>
          <w:sz w:val="28"/>
          <w:szCs w:val="28"/>
        </w:rPr>
        <w:t>establish major governing institutions.</w:t>
      </w:r>
      <w:r w:rsidRPr="00312D62">
        <w:rPr>
          <w:rStyle w:val="apple-converted-space"/>
          <w:color w:val="000000"/>
          <w:sz w:val="28"/>
          <w:szCs w:val="28"/>
        </w:rPr>
        <w:t> </w:t>
      </w:r>
      <w:r w:rsidRPr="00312D62">
        <w:rPr>
          <w:color w:val="000000"/>
          <w:sz w:val="28"/>
          <w:szCs w:val="28"/>
        </w:rPr>
        <w:br/>
      </w:r>
      <w:r w:rsidRPr="00312D62">
        <w:rPr>
          <w:color w:val="000000"/>
          <w:sz w:val="28"/>
          <w:szCs w:val="28"/>
        </w:rPr>
        <w:br/>
      </w:r>
      <w:r w:rsidRPr="00312D62">
        <w:rPr>
          <w:color w:val="000000"/>
          <w:sz w:val="28"/>
          <w:szCs w:val="28"/>
        </w:rPr>
        <w:t xml:space="preserve">2. </w:t>
      </w:r>
      <w:r w:rsidRPr="00312D62">
        <w:rPr>
          <w:color w:val="000000"/>
          <w:sz w:val="28"/>
          <w:szCs w:val="28"/>
        </w:rPr>
        <w:t>The constitutions of the Texas Republic and first state constitutions are products of</w:t>
      </w:r>
      <w:r w:rsidRPr="00312D62">
        <w:rPr>
          <w:rStyle w:val="apple-converted-space"/>
          <w:color w:val="000000"/>
          <w:sz w:val="28"/>
          <w:szCs w:val="28"/>
        </w:rPr>
        <w:t> </w:t>
      </w:r>
      <w:r w:rsidRPr="00312D62">
        <w:rPr>
          <w:color w:val="000000"/>
          <w:sz w:val="28"/>
          <w:szCs w:val="28"/>
        </w:rPr>
        <w:br/>
        <w:t>a.</w:t>
      </w:r>
      <w:r w:rsidRPr="00312D62">
        <w:rPr>
          <w:rStyle w:val="apple-converted-space"/>
          <w:color w:val="000000"/>
          <w:sz w:val="28"/>
          <w:szCs w:val="28"/>
        </w:rPr>
        <w:t> </w:t>
      </w:r>
      <w:r w:rsidRPr="00312D62">
        <w:rPr>
          <w:color w:val="000000"/>
          <w:sz w:val="28"/>
          <w:szCs w:val="28"/>
        </w:rPr>
        <w:t>plantation culture.</w:t>
      </w:r>
      <w:r w:rsidRPr="00312D62">
        <w:rPr>
          <w:rStyle w:val="apple-converted-space"/>
          <w:color w:val="000000"/>
          <w:sz w:val="28"/>
          <w:szCs w:val="28"/>
        </w:rPr>
        <w:t> </w:t>
      </w:r>
      <w:r w:rsidRPr="00312D62">
        <w:rPr>
          <w:color w:val="000000"/>
          <w:sz w:val="28"/>
          <w:szCs w:val="28"/>
        </w:rPr>
        <w:br/>
        <w:t>b.</w:t>
      </w:r>
      <w:r w:rsidRPr="00312D62">
        <w:rPr>
          <w:rStyle w:val="apple-converted-space"/>
          <w:color w:val="000000"/>
          <w:sz w:val="28"/>
          <w:szCs w:val="28"/>
        </w:rPr>
        <w:t> </w:t>
      </w:r>
      <w:r w:rsidRPr="00312D62">
        <w:rPr>
          <w:color w:val="000000"/>
          <w:sz w:val="28"/>
          <w:szCs w:val="28"/>
        </w:rPr>
        <w:t>Anglo protestant slaveholders.</w:t>
      </w:r>
      <w:r w:rsidRPr="00312D62">
        <w:rPr>
          <w:rStyle w:val="apple-converted-space"/>
          <w:color w:val="000000"/>
          <w:sz w:val="28"/>
          <w:szCs w:val="28"/>
        </w:rPr>
        <w:t> </w:t>
      </w:r>
      <w:r w:rsidRPr="00312D62">
        <w:rPr>
          <w:color w:val="000000"/>
          <w:sz w:val="28"/>
          <w:szCs w:val="28"/>
        </w:rPr>
        <w:br/>
      </w:r>
      <w:proofErr w:type="gramStart"/>
      <w:r w:rsidRPr="00312D62">
        <w:rPr>
          <w:color w:val="000000"/>
          <w:sz w:val="28"/>
          <w:szCs w:val="28"/>
        </w:rPr>
        <w:t>c</w:t>
      </w:r>
      <w:proofErr w:type="gramEnd"/>
      <w:r w:rsidRPr="00312D62">
        <w:rPr>
          <w:color w:val="000000"/>
          <w:sz w:val="28"/>
          <w:szCs w:val="28"/>
        </w:rPr>
        <w:t>.</w:t>
      </w:r>
      <w:r w:rsidRPr="00312D62">
        <w:rPr>
          <w:rStyle w:val="apple-converted-space"/>
          <w:color w:val="000000"/>
          <w:sz w:val="28"/>
          <w:szCs w:val="28"/>
        </w:rPr>
        <w:t> </w:t>
      </w:r>
      <w:r w:rsidRPr="00312D62">
        <w:rPr>
          <w:color w:val="000000"/>
          <w:sz w:val="28"/>
          <w:szCs w:val="28"/>
        </w:rPr>
        <w:t>some provisions of Spanish-Mexican law.</w:t>
      </w:r>
      <w:r w:rsidRPr="00312D62">
        <w:rPr>
          <w:rStyle w:val="apple-converted-space"/>
          <w:color w:val="000000"/>
          <w:sz w:val="28"/>
          <w:szCs w:val="28"/>
        </w:rPr>
        <w:t> </w:t>
      </w:r>
      <w:r w:rsidRPr="00312D62">
        <w:rPr>
          <w:color w:val="000000"/>
          <w:sz w:val="28"/>
          <w:szCs w:val="28"/>
        </w:rPr>
        <w:br/>
      </w:r>
      <w:proofErr w:type="gramStart"/>
      <w:r w:rsidRPr="00312D62">
        <w:rPr>
          <w:color w:val="000000"/>
          <w:sz w:val="28"/>
          <w:szCs w:val="28"/>
        </w:rPr>
        <w:t>d</w:t>
      </w:r>
      <w:proofErr w:type="gramEnd"/>
      <w:r w:rsidRPr="00312D62">
        <w:rPr>
          <w:color w:val="000000"/>
          <w:sz w:val="28"/>
          <w:szCs w:val="28"/>
        </w:rPr>
        <w:t>.</w:t>
      </w:r>
      <w:r w:rsidRPr="00312D62">
        <w:rPr>
          <w:rStyle w:val="apple-converted-space"/>
          <w:color w:val="000000"/>
          <w:sz w:val="28"/>
          <w:szCs w:val="28"/>
        </w:rPr>
        <w:t> </w:t>
      </w:r>
      <w:r w:rsidRPr="00312D62">
        <w:rPr>
          <w:color w:val="000000"/>
          <w:sz w:val="28"/>
          <w:szCs w:val="28"/>
        </w:rPr>
        <w:t>all of the above.</w:t>
      </w:r>
      <w:r w:rsidRPr="00312D62">
        <w:rPr>
          <w:rStyle w:val="apple-converted-space"/>
          <w:color w:val="000000"/>
          <w:sz w:val="28"/>
          <w:szCs w:val="28"/>
        </w:rPr>
        <w:t> </w:t>
      </w:r>
      <w:r w:rsidRPr="00312D62">
        <w:rPr>
          <w:color w:val="000000"/>
          <w:sz w:val="28"/>
          <w:szCs w:val="28"/>
        </w:rPr>
        <w:br/>
      </w:r>
      <w:r w:rsidRPr="00312D62">
        <w:rPr>
          <w:color w:val="000000"/>
          <w:sz w:val="28"/>
          <w:szCs w:val="28"/>
        </w:rPr>
        <w:br/>
      </w:r>
      <w:r w:rsidRPr="00312D62">
        <w:rPr>
          <w:color w:val="000000"/>
          <w:sz w:val="28"/>
          <w:szCs w:val="28"/>
        </w:rPr>
        <w:t xml:space="preserve">3. </w:t>
      </w:r>
      <w:r w:rsidRPr="00312D62">
        <w:rPr>
          <w:color w:val="000000"/>
          <w:sz w:val="28"/>
          <w:szCs w:val="28"/>
        </w:rPr>
        <w:t>The constitution of the Republic of Texas adopted some provisions from Spanish-Mexican law, including</w:t>
      </w:r>
      <w:r w:rsidRPr="00312D62">
        <w:rPr>
          <w:rStyle w:val="apple-converted-space"/>
          <w:color w:val="000000"/>
          <w:sz w:val="28"/>
          <w:szCs w:val="28"/>
        </w:rPr>
        <w:t> </w:t>
      </w:r>
      <w:r w:rsidRPr="00312D62">
        <w:rPr>
          <w:color w:val="000000"/>
          <w:sz w:val="28"/>
          <w:szCs w:val="28"/>
        </w:rPr>
        <w:br/>
        <w:t>a.</w:t>
      </w:r>
      <w:r w:rsidRPr="00312D62">
        <w:rPr>
          <w:rStyle w:val="apple-converted-space"/>
          <w:color w:val="000000"/>
          <w:sz w:val="28"/>
          <w:szCs w:val="28"/>
        </w:rPr>
        <w:t> </w:t>
      </w:r>
      <w:r w:rsidRPr="00312D62">
        <w:rPr>
          <w:color w:val="000000"/>
          <w:sz w:val="28"/>
          <w:szCs w:val="28"/>
        </w:rPr>
        <w:t>homestead protections.</w:t>
      </w:r>
      <w:r w:rsidRPr="00312D62">
        <w:rPr>
          <w:rStyle w:val="apple-converted-space"/>
          <w:color w:val="000000"/>
          <w:sz w:val="28"/>
          <w:szCs w:val="28"/>
        </w:rPr>
        <w:t> </w:t>
      </w:r>
      <w:r w:rsidRPr="00312D62">
        <w:rPr>
          <w:color w:val="000000"/>
          <w:sz w:val="28"/>
          <w:szCs w:val="28"/>
        </w:rPr>
        <w:br/>
      </w:r>
      <w:proofErr w:type="gramStart"/>
      <w:r w:rsidRPr="00312D62">
        <w:rPr>
          <w:color w:val="000000"/>
          <w:sz w:val="28"/>
          <w:szCs w:val="28"/>
        </w:rPr>
        <w:t>b</w:t>
      </w:r>
      <w:proofErr w:type="gramEnd"/>
      <w:r w:rsidRPr="00312D62">
        <w:rPr>
          <w:color w:val="000000"/>
          <w:sz w:val="28"/>
          <w:szCs w:val="28"/>
        </w:rPr>
        <w:t>.</w:t>
      </w:r>
      <w:r w:rsidRPr="00312D62">
        <w:rPr>
          <w:rStyle w:val="apple-converted-space"/>
          <w:color w:val="000000"/>
          <w:sz w:val="28"/>
          <w:szCs w:val="28"/>
        </w:rPr>
        <w:t> </w:t>
      </w:r>
      <w:r w:rsidRPr="00312D62">
        <w:rPr>
          <w:color w:val="000000"/>
          <w:sz w:val="28"/>
          <w:szCs w:val="28"/>
        </w:rPr>
        <w:t>protection for a wife’s property rights.</w:t>
      </w:r>
      <w:r w:rsidRPr="00312D62">
        <w:rPr>
          <w:rStyle w:val="apple-converted-space"/>
          <w:color w:val="000000"/>
          <w:sz w:val="28"/>
          <w:szCs w:val="28"/>
        </w:rPr>
        <w:t> </w:t>
      </w:r>
      <w:r w:rsidRPr="00312D62">
        <w:rPr>
          <w:color w:val="000000"/>
          <w:sz w:val="28"/>
          <w:szCs w:val="28"/>
        </w:rPr>
        <w:br/>
      </w:r>
      <w:proofErr w:type="gramStart"/>
      <w:r w:rsidRPr="00312D62">
        <w:rPr>
          <w:color w:val="000000"/>
          <w:sz w:val="28"/>
          <w:szCs w:val="28"/>
        </w:rPr>
        <w:t>c</w:t>
      </w:r>
      <w:proofErr w:type="gramEnd"/>
      <w:r w:rsidRPr="00312D62">
        <w:rPr>
          <w:color w:val="000000"/>
          <w:sz w:val="28"/>
          <w:szCs w:val="28"/>
        </w:rPr>
        <w:t>.</w:t>
      </w:r>
      <w:r w:rsidRPr="00312D62">
        <w:rPr>
          <w:rStyle w:val="apple-converted-space"/>
          <w:color w:val="000000"/>
          <w:sz w:val="28"/>
          <w:szCs w:val="28"/>
        </w:rPr>
        <w:t> </w:t>
      </w:r>
      <w:r w:rsidRPr="00312D62">
        <w:rPr>
          <w:color w:val="000000"/>
          <w:sz w:val="28"/>
          <w:szCs w:val="28"/>
        </w:rPr>
        <w:t>concept of community property.</w:t>
      </w:r>
      <w:r w:rsidRPr="00312D62">
        <w:rPr>
          <w:rStyle w:val="apple-converted-space"/>
          <w:color w:val="000000"/>
          <w:sz w:val="28"/>
          <w:szCs w:val="28"/>
        </w:rPr>
        <w:t> </w:t>
      </w:r>
      <w:r w:rsidRPr="00312D62">
        <w:rPr>
          <w:color w:val="000000"/>
          <w:sz w:val="28"/>
          <w:szCs w:val="28"/>
        </w:rPr>
        <w:br/>
      </w:r>
      <w:proofErr w:type="gramStart"/>
      <w:r w:rsidRPr="00312D62">
        <w:rPr>
          <w:color w:val="000000"/>
          <w:sz w:val="28"/>
          <w:szCs w:val="28"/>
        </w:rPr>
        <w:t>d</w:t>
      </w:r>
      <w:proofErr w:type="gramEnd"/>
      <w:r w:rsidRPr="00312D62">
        <w:rPr>
          <w:color w:val="000000"/>
          <w:sz w:val="28"/>
          <w:szCs w:val="28"/>
        </w:rPr>
        <w:t>.</w:t>
      </w:r>
      <w:r w:rsidRPr="00312D62">
        <w:rPr>
          <w:rStyle w:val="apple-converted-space"/>
          <w:color w:val="000000"/>
          <w:sz w:val="28"/>
          <w:szCs w:val="28"/>
        </w:rPr>
        <w:t> </w:t>
      </w:r>
      <w:r w:rsidRPr="00312D62">
        <w:rPr>
          <w:color w:val="000000"/>
          <w:sz w:val="28"/>
          <w:szCs w:val="28"/>
        </w:rPr>
        <w:t>all of the above.</w:t>
      </w:r>
      <w:r w:rsidRPr="00312D62">
        <w:rPr>
          <w:rStyle w:val="apple-converted-space"/>
          <w:color w:val="000000"/>
          <w:sz w:val="28"/>
          <w:szCs w:val="28"/>
        </w:rPr>
        <w:t> </w:t>
      </w:r>
      <w:r w:rsidRPr="00312D62">
        <w:rPr>
          <w:color w:val="000000"/>
          <w:sz w:val="28"/>
          <w:szCs w:val="28"/>
        </w:rPr>
        <w:br/>
      </w:r>
      <w:r w:rsidRPr="00312D62">
        <w:rPr>
          <w:color w:val="000000"/>
          <w:sz w:val="28"/>
          <w:szCs w:val="28"/>
        </w:rPr>
        <w:br/>
      </w:r>
      <w:r w:rsidRPr="00312D62">
        <w:rPr>
          <w:color w:val="000000"/>
          <w:sz w:val="28"/>
          <w:szCs w:val="28"/>
        </w:rPr>
        <w:t xml:space="preserve">4. </w:t>
      </w:r>
      <w:r w:rsidRPr="00312D62">
        <w:rPr>
          <w:color w:val="000000"/>
          <w:sz w:val="28"/>
          <w:szCs w:val="28"/>
        </w:rPr>
        <w:t>Common law refers to</w:t>
      </w:r>
      <w:r w:rsidRPr="00312D62">
        <w:rPr>
          <w:rStyle w:val="apple-converted-space"/>
          <w:color w:val="000000"/>
          <w:sz w:val="28"/>
          <w:szCs w:val="28"/>
        </w:rPr>
        <w:t> </w:t>
      </w:r>
      <w:r w:rsidRPr="00312D62">
        <w:rPr>
          <w:color w:val="000000"/>
          <w:sz w:val="28"/>
          <w:szCs w:val="28"/>
        </w:rPr>
        <w:br/>
        <w:t>a.</w:t>
      </w:r>
      <w:r w:rsidRPr="00312D62">
        <w:rPr>
          <w:rStyle w:val="apple-converted-space"/>
          <w:color w:val="000000"/>
          <w:sz w:val="28"/>
          <w:szCs w:val="28"/>
        </w:rPr>
        <w:t> </w:t>
      </w:r>
      <w:r w:rsidRPr="00312D62">
        <w:rPr>
          <w:color w:val="000000"/>
          <w:sz w:val="28"/>
          <w:szCs w:val="28"/>
        </w:rPr>
        <w:t>superior law that establishes governing institutions and organizes their formal power relationship.</w:t>
      </w:r>
      <w:r w:rsidRPr="00312D62">
        <w:rPr>
          <w:rStyle w:val="apple-converted-space"/>
          <w:color w:val="000000"/>
          <w:sz w:val="28"/>
          <w:szCs w:val="28"/>
        </w:rPr>
        <w:t> </w:t>
      </w:r>
      <w:r w:rsidRPr="00312D62">
        <w:rPr>
          <w:color w:val="000000"/>
          <w:sz w:val="28"/>
          <w:szCs w:val="28"/>
        </w:rPr>
        <w:br/>
      </w:r>
      <w:proofErr w:type="gramStart"/>
      <w:r w:rsidRPr="00312D62">
        <w:rPr>
          <w:color w:val="000000"/>
          <w:sz w:val="28"/>
          <w:szCs w:val="28"/>
        </w:rPr>
        <w:t>b</w:t>
      </w:r>
      <w:proofErr w:type="gramEnd"/>
      <w:r w:rsidRPr="00312D62">
        <w:rPr>
          <w:color w:val="000000"/>
          <w:sz w:val="28"/>
          <w:szCs w:val="28"/>
        </w:rPr>
        <w:t>.</w:t>
      </w:r>
      <w:r w:rsidRPr="00312D62">
        <w:rPr>
          <w:rStyle w:val="apple-converted-space"/>
          <w:color w:val="000000"/>
          <w:sz w:val="28"/>
          <w:szCs w:val="28"/>
        </w:rPr>
        <w:t> </w:t>
      </w:r>
      <w:r w:rsidRPr="00312D62">
        <w:rPr>
          <w:color w:val="000000"/>
          <w:sz w:val="28"/>
          <w:szCs w:val="28"/>
        </w:rPr>
        <w:t>laws that deal with the basic principles of government.</w:t>
      </w:r>
      <w:r w:rsidRPr="00312D62">
        <w:rPr>
          <w:rStyle w:val="apple-converted-space"/>
          <w:color w:val="000000"/>
          <w:sz w:val="28"/>
          <w:szCs w:val="28"/>
        </w:rPr>
        <w:t> </w:t>
      </w:r>
      <w:r w:rsidRPr="00312D62">
        <w:rPr>
          <w:color w:val="000000"/>
          <w:sz w:val="28"/>
          <w:szCs w:val="28"/>
        </w:rPr>
        <w:br/>
      </w:r>
      <w:proofErr w:type="gramStart"/>
      <w:r w:rsidRPr="00312D62">
        <w:rPr>
          <w:color w:val="000000"/>
          <w:sz w:val="28"/>
          <w:szCs w:val="28"/>
        </w:rPr>
        <w:t>c</w:t>
      </w:r>
      <w:proofErr w:type="gramEnd"/>
      <w:r w:rsidRPr="00312D62">
        <w:rPr>
          <w:color w:val="000000"/>
          <w:sz w:val="28"/>
          <w:szCs w:val="28"/>
        </w:rPr>
        <w:t>.</w:t>
      </w:r>
      <w:r w:rsidRPr="00312D62">
        <w:rPr>
          <w:rStyle w:val="apple-converted-space"/>
          <w:color w:val="000000"/>
          <w:sz w:val="28"/>
          <w:szCs w:val="28"/>
        </w:rPr>
        <w:t> </w:t>
      </w:r>
      <w:r w:rsidRPr="00312D62">
        <w:rPr>
          <w:color w:val="000000"/>
          <w:sz w:val="28"/>
          <w:szCs w:val="28"/>
        </w:rPr>
        <w:t>customs upheld by courts and derived from British tradition.</w:t>
      </w:r>
      <w:r w:rsidRPr="00312D62">
        <w:rPr>
          <w:rStyle w:val="apple-converted-space"/>
          <w:color w:val="000000"/>
          <w:sz w:val="28"/>
          <w:szCs w:val="28"/>
        </w:rPr>
        <w:t> </w:t>
      </w:r>
      <w:r w:rsidRPr="00312D62">
        <w:rPr>
          <w:color w:val="000000"/>
          <w:sz w:val="28"/>
          <w:szCs w:val="28"/>
        </w:rPr>
        <w:br/>
      </w:r>
      <w:proofErr w:type="gramStart"/>
      <w:r w:rsidRPr="00312D62">
        <w:rPr>
          <w:color w:val="000000"/>
          <w:sz w:val="28"/>
          <w:szCs w:val="28"/>
        </w:rPr>
        <w:t>d</w:t>
      </w:r>
      <w:proofErr w:type="gramEnd"/>
      <w:r w:rsidRPr="00312D62">
        <w:rPr>
          <w:color w:val="000000"/>
          <w:sz w:val="28"/>
          <w:szCs w:val="28"/>
        </w:rPr>
        <w:t>.</w:t>
      </w:r>
      <w:r w:rsidRPr="00312D62">
        <w:rPr>
          <w:rStyle w:val="apple-converted-space"/>
          <w:color w:val="000000"/>
          <w:sz w:val="28"/>
          <w:szCs w:val="28"/>
        </w:rPr>
        <w:t> </w:t>
      </w:r>
      <w:r w:rsidRPr="00312D62">
        <w:rPr>
          <w:color w:val="000000"/>
          <w:sz w:val="28"/>
          <w:szCs w:val="28"/>
        </w:rPr>
        <w:t>law passed by legislatures and written into code books.</w:t>
      </w:r>
      <w:r w:rsidRPr="00312D62">
        <w:rPr>
          <w:rStyle w:val="apple-converted-space"/>
          <w:color w:val="000000"/>
          <w:sz w:val="28"/>
          <w:szCs w:val="28"/>
        </w:rPr>
        <w:t> </w:t>
      </w:r>
      <w:r w:rsidRPr="00312D62">
        <w:rPr>
          <w:color w:val="000000"/>
          <w:sz w:val="28"/>
          <w:szCs w:val="28"/>
        </w:rPr>
        <w:br/>
      </w:r>
      <w:r w:rsidRPr="00312D62">
        <w:rPr>
          <w:color w:val="000000"/>
          <w:sz w:val="28"/>
          <w:szCs w:val="28"/>
        </w:rPr>
        <w:br/>
      </w:r>
      <w:r w:rsidRPr="00312D62">
        <w:rPr>
          <w:color w:val="000000"/>
          <w:sz w:val="28"/>
          <w:szCs w:val="28"/>
        </w:rPr>
        <w:t>5</w:t>
      </w:r>
      <w:r w:rsidRPr="00312D62">
        <w:rPr>
          <w:color w:val="000000"/>
          <w:sz w:val="28"/>
          <w:szCs w:val="28"/>
        </w:rPr>
        <w:t>. Which of the following concerning the Texas Constitution of 1836 is not correct?</w:t>
      </w:r>
      <w:r w:rsidRPr="00312D62">
        <w:rPr>
          <w:rStyle w:val="apple-converted-space"/>
          <w:color w:val="000000"/>
          <w:sz w:val="28"/>
          <w:szCs w:val="28"/>
        </w:rPr>
        <w:t> </w:t>
      </w:r>
      <w:r w:rsidRPr="00312D62">
        <w:rPr>
          <w:color w:val="000000"/>
          <w:sz w:val="28"/>
          <w:szCs w:val="28"/>
        </w:rPr>
        <w:br/>
        <w:t>a.</w:t>
      </w:r>
      <w:r w:rsidRPr="00312D62">
        <w:rPr>
          <w:rStyle w:val="apple-converted-space"/>
          <w:color w:val="000000"/>
          <w:sz w:val="28"/>
          <w:szCs w:val="28"/>
        </w:rPr>
        <w:t> </w:t>
      </w:r>
      <w:r w:rsidRPr="00312D62">
        <w:rPr>
          <w:color w:val="000000"/>
          <w:sz w:val="28"/>
          <w:szCs w:val="28"/>
        </w:rPr>
        <w:t>It called for a careful separation of church and state.</w:t>
      </w:r>
      <w:r w:rsidRPr="00312D62">
        <w:rPr>
          <w:rStyle w:val="apple-converted-space"/>
          <w:color w:val="000000"/>
          <w:sz w:val="28"/>
          <w:szCs w:val="28"/>
        </w:rPr>
        <w:t> </w:t>
      </w:r>
      <w:r w:rsidRPr="00312D62">
        <w:rPr>
          <w:color w:val="000000"/>
          <w:sz w:val="28"/>
          <w:szCs w:val="28"/>
        </w:rPr>
        <w:br/>
        <w:t>b.</w:t>
      </w:r>
      <w:r w:rsidRPr="00312D62">
        <w:rPr>
          <w:rStyle w:val="apple-converted-space"/>
          <w:color w:val="000000"/>
          <w:sz w:val="28"/>
          <w:szCs w:val="28"/>
        </w:rPr>
        <w:t> </w:t>
      </w:r>
      <w:r w:rsidRPr="00312D62">
        <w:rPr>
          <w:color w:val="000000"/>
          <w:sz w:val="28"/>
          <w:szCs w:val="28"/>
        </w:rPr>
        <w:t>It legalized slavery in Texas.</w:t>
      </w:r>
      <w:r w:rsidRPr="00312D62">
        <w:rPr>
          <w:rStyle w:val="apple-converted-space"/>
          <w:color w:val="000000"/>
          <w:sz w:val="28"/>
          <w:szCs w:val="28"/>
        </w:rPr>
        <w:t> </w:t>
      </w:r>
      <w:r w:rsidRPr="00312D62">
        <w:rPr>
          <w:color w:val="000000"/>
          <w:sz w:val="28"/>
          <w:szCs w:val="28"/>
        </w:rPr>
        <w:br/>
        <w:t>c.</w:t>
      </w:r>
      <w:r w:rsidRPr="00312D62">
        <w:rPr>
          <w:rStyle w:val="apple-converted-space"/>
          <w:color w:val="000000"/>
          <w:sz w:val="28"/>
          <w:szCs w:val="28"/>
        </w:rPr>
        <w:t> </w:t>
      </w:r>
      <w:r w:rsidRPr="00312D62">
        <w:rPr>
          <w:color w:val="000000"/>
          <w:sz w:val="28"/>
          <w:szCs w:val="28"/>
        </w:rPr>
        <w:t>It prohibited the president from serving consecutive terms.</w:t>
      </w:r>
      <w:r w:rsidRPr="00312D62">
        <w:rPr>
          <w:rStyle w:val="apple-converted-space"/>
          <w:color w:val="000000"/>
          <w:sz w:val="28"/>
          <w:szCs w:val="28"/>
        </w:rPr>
        <w:t> </w:t>
      </w:r>
      <w:r w:rsidRPr="00312D62">
        <w:rPr>
          <w:color w:val="000000"/>
          <w:sz w:val="28"/>
          <w:szCs w:val="28"/>
        </w:rPr>
        <w:br/>
        <w:t>d.</w:t>
      </w:r>
      <w:r w:rsidRPr="00312D62">
        <w:rPr>
          <w:rStyle w:val="apple-converted-space"/>
          <w:color w:val="000000"/>
          <w:sz w:val="28"/>
          <w:szCs w:val="28"/>
        </w:rPr>
        <w:t> </w:t>
      </w:r>
      <w:r w:rsidRPr="00312D62">
        <w:rPr>
          <w:color w:val="000000"/>
          <w:sz w:val="28"/>
          <w:szCs w:val="28"/>
        </w:rPr>
        <w:t>It established a federal system of government for the Republic.</w:t>
      </w:r>
      <w:r w:rsidRPr="00312D62">
        <w:rPr>
          <w:rStyle w:val="apple-converted-space"/>
          <w:color w:val="000000"/>
          <w:sz w:val="28"/>
          <w:szCs w:val="28"/>
        </w:rPr>
        <w:t> </w:t>
      </w:r>
      <w:r w:rsidRPr="00312D62">
        <w:rPr>
          <w:color w:val="000000"/>
          <w:sz w:val="28"/>
          <w:szCs w:val="28"/>
        </w:rPr>
        <w:br/>
      </w:r>
      <w:r w:rsidRPr="00312D62">
        <w:rPr>
          <w:color w:val="000000"/>
          <w:sz w:val="28"/>
          <w:szCs w:val="28"/>
        </w:rPr>
        <w:br/>
      </w:r>
      <w:r w:rsidRPr="00312D62">
        <w:rPr>
          <w:color w:val="000000"/>
          <w:sz w:val="28"/>
          <w:szCs w:val="28"/>
        </w:rPr>
        <w:t>6</w:t>
      </w:r>
      <w:r w:rsidRPr="00312D62">
        <w:rPr>
          <w:color w:val="000000"/>
          <w:sz w:val="28"/>
          <w:szCs w:val="28"/>
        </w:rPr>
        <w:t>. What issue delayed Texas annexation to the United States in 1836?</w:t>
      </w:r>
      <w:r w:rsidRPr="00312D62">
        <w:rPr>
          <w:rStyle w:val="apple-converted-space"/>
          <w:color w:val="000000"/>
          <w:sz w:val="28"/>
          <w:szCs w:val="28"/>
        </w:rPr>
        <w:t> </w:t>
      </w:r>
      <w:r w:rsidRPr="00312D62">
        <w:rPr>
          <w:color w:val="000000"/>
          <w:sz w:val="28"/>
          <w:szCs w:val="28"/>
        </w:rPr>
        <w:br/>
        <w:t>a.</w:t>
      </w:r>
      <w:r w:rsidRPr="00312D62">
        <w:rPr>
          <w:rStyle w:val="apple-converted-space"/>
          <w:color w:val="000000"/>
          <w:sz w:val="28"/>
          <w:szCs w:val="28"/>
        </w:rPr>
        <w:t> </w:t>
      </w:r>
      <w:r w:rsidRPr="00312D62">
        <w:rPr>
          <w:color w:val="000000"/>
          <w:sz w:val="28"/>
          <w:szCs w:val="28"/>
        </w:rPr>
        <w:t>The slavery controversy in the United States</w:t>
      </w:r>
      <w:r w:rsidRPr="00312D62">
        <w:rPr>
          <w:rStyle w:val="apple-converted-space"/>
          <w:color w:val="000000"/>
          <w:sz w:val="28"/>
          <w:szCs w:val="28"/>
        </w:rPr>
        <w:t> </w:t>
      </w:r>
      <w:r w:rsidRPr="00312D62">
        <w:rPr>
          <w:color w:val="000000"/>
          <w:sz w:val="28"/>
          <w:szCs w:val="28"/>
        </w:rPr>
        <w:br/>
      </w:r>
      <w:r w:rsidRPr="00312D62">
        <w:rPr>
          <w:color w:val="000000"/>
          <w:sz w:val="28"/>
          <w:szCs w:val="28"/>
        </w:rPr>
        <w:lastRenderedPageBreak/>
        <w:t>b.</w:t>
      </w:r>
      <w:r w:rsidRPr="00312D62">
        <w:rPr>
          <w:rStyle w:val="apple-converted-space"/>
          <w:color w:val="000000"/>
          <w:sz w:val="28"/>
          <w:szCs w:val="28"/>
        </w:rPr>
        <w:t> </w:t>
      </w:r>
      <w:proofErr w:type="gramStart"/>
      <w:r w:rsidRPr="00312D62">
        <w:rPr>
          <w:color w:val="000000"/>
          <w:sz w:val="28"/>
          <w:szCs w:val="28"/>
        </w:rPr>
        <w:t>The dense population of Texas</w:t>
      </w:r>
      <w:r w:rsidRPr="00312D62">
        <w:rPr>
          <w:rStyle w:val="apple-converted-space"/>
          <w:color w:val="000000"/>
          <w:sz w:val="28"/>
          <w:szCs w:val="28"/>
        </w:rPr>
        <w:t> </w:t>
      </w:r>
      <w:r w:rsidRPr="00312D62">
        <w:rPr>
          <w:color w:val="000000"/>
          <w:sz w:val="28"/>
          <w:szCs w:val="28"/>
        </w:rPr>
        <w:br/>
        <w:t>c.</w:t>
      </w:r>
      <w:proofErr w:type="gramEnd"/>
      <w:r w:rsidRPr="00312D62">
        <w:rPr>
          <w:rStyle w:val="apple-converted-space"/>
          <w:color w:val="000000"/>
          <w:sz w:val="28"/>
          <w:szCs w:val="28"/>
        </w:rPr>
        <w:t> </w:t>
      </w:r>
      <w:proofErr w:type="gramStart"/>
      <w:r w:rsidRPr="00312D62">
        <w:rPr>
          <w:color w:val="000000"/>
          <w:sz w:val="28"/>
          <w:szCs w:val="28"/>
        </w:rPr>
        <w:t>The heavy Catholic population in Texas</w:t>
      </w:r>
      <w:r w:rsidRPr="00312D62">
        <w:rPr>
          <w:rStyle w:val="apple-converted-space"/>
          <w:color w:val="000000"/>
          <w:sz w:val="28"/>
          <w:szCs w:val="28"/>
        </w:rPr>
        <w:t> </w:t>
      </w:r>
      <w:r w:rsidRPr="00312D62">
        <w:rPr>
          <w:color w:val="000000"/>
          <w:sz w:val="28"/>
          <w:szCs w:val="28"/>
        </w:rPr>
        <w:br/>
        <w:t>d.</w:t>
      </w:r>
      <w:proofErr w:type="gramEnd"/>
      <w:r w:rsidRPr="00312D62">
        <w:rPr>
          <w:rStyle w:val="apple-converted-space"/>
          <w:color w:val="000000"/>
          <w:sz w:val="28"/>
          <w:szCs w:val="28"/>
        </w:rPr>
        <w:t> </w:t>
      </w:r>
      <w:r w:rsidRPr="00312D62">
        <w:rPr>
          <w:color w:val="000000"/>
          <w:sz w:val="28"/>
          <w:szCs w:val="28"/>
        </w:rPr>
        <w:t>A Republic constitution did not exist</w:t>
      </w:r>
      <w:r w:rsidRPr="00312D62">
        <w:rPr>
          <w:rStyle w:val="apple-converted-space"/>
          <w:color w:val="000000"/>
          <w:sz w:val="28"/>
          <w:szCs w:val="28"/>
        </w:rPr>
        <w:t> </w:t>
      </w:r>
      <w:r w:rsidRPr="00312D62">
        <w:rPr>
          <w:color w:val="000000"/>
          <w:sz w:val="28"/>
          <w:szCs w:val="28"/>
        </w:rPr>
        <w:br/>
      </w:r>
      <w:r w:rsidRPr="00312D62">
        <w:rPr>
          <w:color w:val="000000"/>
          <w:sz w:val="28"/>
          <w:szCs w:val="28"/>
        </w:rPr>
        <w:br/>
      </w:r>
      <w:r w:rsidRPr="00312D62">
        <w:rPr>
          <w:color w:val="000000"/>
          <w:sz w:val="28"/>
          <w:szCs w:val="28"/>
        </w:rPr>
        <w:t xml:space="preserve">7. </w:t>
      </w:r>
      <w:r w:rsidRPr="00312D62">
        <w:rPr>
          <w:color w:val="000000"/>
          <w:sz w:val="28"/>
          <w:szCs w:val="28"/>
        </w:rPr>
        <w:t>Which of the following is not correct about the Texas Constitution of 1869?</w:t>
      </w:r>
      <w:r w:rsidRPr="00312D62">
        <w:rPr>
          <w:rStyle w:val="apple-converted-space"/>
          <w:color w:val="000000"/>
          <w:sz w:val="28"/>
          <w:szCs w:val="28"/>
        </w:rPr>
        <w:t> </w:t>
      </w:r>
      <w:r w:rsidRPr="00312D62">
        <w:rPr>
          <w:color w:val="000000"/>
          <w:sz w:val="28"/>
          <w:szCs w:val="28"/>
        </w:rPr>
        <w:br/>
        <w:t>a.</w:t>
      </w:r>
      <w:r w:rsidRPr="00312D62">
        <w:rPr>
          <w:rStyle w:val="apple-converted-space"/>
          <w:color w:val="000000"/>
          <w:sz w:val="28"/>
          <w:szCs w:val="28"/>
        </w:rPr>
        <w:t> </w:t>
      </w:r>
      <w:r w:rsidRPr="00312D62">
        <w:rPr>
          <w:color w:val="000000"/>
          <w:sz w:val="28"/>
          <w:szCs w:val="28"/>
        </w:rPr>
        <w:t>It centralized state power in the hands of the governor.</w:t>
      </w:r>
      <w:r w:rsidRPr="00312D62">
        <w:rPr>
          <w:rStyle w:val="apple-converted-space"/>
          <w:color w:val="000000"/>
          <w:sz w:val="28"/>
          <w:szCs w:val="28"/>
        </w:rPr>
        <w:t> </w:t>
      </w:r>
      <w:r w:rsidRPr="00312D62">
        <w:rPr>
          <w:color w:val="000000"/>
          <w:sz w:val="28"/>
          <w:szCs w:val="28"/>
        </w:rPr>
        <w:br/>
        <w:t>b.</w:t>
      </w:r>
      <w:r w:rsidRPr="00312D62">
        <w:rPr>
          <w:rStyle w:val="apple-converted-space"/>
          <w:color w:val="000000"/>
          <w:sz w:val="28"/>
          <w:szCs w:val="28"/>
        </w:rPr>
        <w:t> </w:t>
      </w:r>
      <w:r w:rsidRPr="00312D62">
        <w:rPr>
          <w:color w:val="000000"/>
          <w:sz w:val="28"/>
          <w:szCs w:val="28"/>
        </w:rPr>
        <w:t>It provided for annual legislative sessions.</w:t>
      </w:r>
      <w:r w:rsidRPr="00312D62">
        <w:rPr>
          <w:rStyle w:val="apple-converted-space"/>
          <w:color w:val="000000"/>
          <w:sz w:val="28"/>
          <w:szCs w:val="28"/>
        </w:rPr>
        <w:t> </w:t>
      </w:r>
      <w:r w:rsidRPr="00312D62">
        <w:rPr>
          <w:color w:val="000000"/>
          <w:sz w:val="28"/>
          <w:szCs w:val="28"/>
        </w:rPr>
        <w:br/>
        <w:t>c.</w:t>
      </w:r>
      <w:r w:rsidRPr="00312D62">
        <w:rPr>
          <w:rStyle w:val="apple-converted-space"/>
          <w:color w:val="000000"/>
          <w:sz w:val="28"/>
          <w:szCs w:val="28"/>
        </w:rPr>
        <w:t> </w:t>
      </w:r>
      <w:r w:rsidRPr="00312D62">
        <w:rPr>
          <w:color w:val="000000"/>
          <w:sz w:val="28"/>
          <w:szCs w:val="28"/>
        </w:rPr>
        <w:t>It decentralized the Texas public school system.</w:t>
      </w:r>
      <w:r w:rsidRPr="00312D62">
        <w:rPr>
          <w:rStyle w:val="apple-converted-space"/>
          <w:color w:val="000000"/>
          <w:sz w:val="28"/>
          <w:szCs w:val="28"/>
        </w:rPr>
        <w:t> </w:t>
      </w:r>
      <w:r w:rsidRPr="00312D62">
        <w:rPr>
          <w:color w:val="000000"/>
          <w:sz w:val="28"/>
          <w:szCs w:val="28"/>
        </w:rPr>
        <w:br/>
        <w:t>d.</w:t>
      </w:r>
      <w:r w:rsidRPr="00312D62">
        <w:rPr>
          <w:rStyle w:val="apple-converted-space"/>
          <w:color w:val="000000"/>
          <w:sz w:val="28"/>
          <w:szCs w:val="28"/>
        </w:rPr>
        <w:t> </w:t>
      </w:r>
      <w:r w:rsidRPr="00312D62">
        <w:rPr>
          <w:color w:val="000000"/>
          <w:sz w:val="28"/>
          <w:szCs w:val="28"/>
        </w:rPr>
        <w:t>It allowed the governor to appoint all major state offices.</w:t>
      </w:r>
      <w:r w:rsidRPr="00312D62">
        <w:rPr>
          <w:rStyle w:val="apple-converted-space"/>
          <w:color w:val="000000"/>
          <w:sz w:val="28"/>
          <w:szCs w:val="28"/>
        </w:rPr>
        <w:t> </w:t>
      </w:r>
      <w:r w:rsidRPr="00312D62">
        <w:rPr>
          <w:color w:val="000000"/>
          <w:sz w:val="28"/>
          <w:szCs w:val="28"/>
        </w:rPr>
        <w:br/>
      </w:r>
      <w:r w:rsidRPr="00312D62">
        <w:rPr>
          <w:color w:val="000000"/>
          <w:sz w:val="28"/>
          <w:szCs w:val="28"/>
        </w:rPr>
        <w:br/>
      </w:r>
      <w:r w:rsidRPr="00312D62">
        <w:rPr>
          <w:color w:val="000000"/>
          <w:sz w:val="28"/>
          <w:szCs w:val="28"/>
        </w:rPr>
        <w:t>8</w:t>
      </w:r>
      <w:r w:rsidRPr="00312D62">
        <w:rPr>
          <w:color w:val="000000"/>
          <w:sz w:val="28"/>
          <w:szCs w:val="28"/>
        </w:rPr>
        <w:t>. Which of the following is not true of the Reconstruction Act of 1867?</w:t>
      </w:r>
      <w:r w:rsidRPr="00312D62">
        <w:rPr>
          <w:rStyle w:val="apple-converted-space"/>
          <w:color w:val="000000"/>
          <w:sz w:val="28"/>
          <w:szCs w:val="28"/>
        </w:rPr>
        <w:t> </w:t>
      </w:r>
      <w:r w:rsidRPr="00312D62">
        <w:rPr>
          <w:color w:val="000000"/>
          <w:sz w:val="28"/>
          <w:szCs w:val="28"/>
        </w:rPr>
        <w:br/>
        <w:t>a.</w:t>
      </w:r>
      <w:r w:rsidRPr="00312D62">
        <w:rPr>
          <w:rStyle w:val="apple-converted-space"/>
          <w:color w:val="000000"/>
          <w:sz w:val="28"/>
          <w:szCs w:val="28"/>
        </w:rPr>
        <w:t> </w:t>
      </w:r>
      <w:r w:rsidRPr="00312D62">
        <w:rPr>
          <w:color w:val="000000"/>
          <w:sz w:val="28"/>
          <w:szCs w:val="28"/>
        </w:rPr>
        <w:t>It made the 1866 Constitution void.</w:t>
      </w:r>
      <w:r w:rsidRPr="00312D62">
        <w:rPr>
          <w:rStyle w:val="apple-converted-space"/>
          <w:color w:val="000000"/>
          <w:sz w:val="28"/>
          <w:szCs w:val="28"/>
        </w:rPr>
        <w:t> </w:t>
      </w:r>
      <w:r w:rsidRPr="00312D62">
        <w:rPr>
          <w:color w:val="000000"/>
          <w:sz w:val="28"/>
          <w:szCs w:val="28"/>
        </w:rPr>
        <w:br/>
        <w:t>b.</w:t>
      </w:r>
      <w:r w:rsidRPr="00312D62">
        <w:rPr>
          <w:rStyle w:val="apple-converted-space"/>
          <w:color w:val="000000"/>
          <w:sz w:val="28"/>
          <w:szCs w:val="28"/>
        </w:rPr>
        <w:t> </w:t>
      </w:r>
      <w:r w:rsidRPr="00312D62">
        <w:rPr>
          <w:color w:val="000000"/>
          <w:sz w:val="28"/>
          <w:szCs w:val="28"/>
        </w:rPr>
        <w:t>It required Confederate states to adopt constitutions that met with the approval of the U.S. Congress.</w:t>
      </w:r>
      <w:r w:rsidRPr="00312D62">
        <w:rPr>
          <w:rStyle w:val="apple-converted-space"/>
          <w:color w:val="000000"/>
          <w:sz w:val="28"/>
          <w:szCs w:val="28"/>
        </w:rPr>
        <w:t> </w:t>
      </w:r>
      <w:r w:rsidRPr="00312D62">
        <w:rPr>
          <w:color w:val="000000"/>
          <w:sz w:val="28"/>
          <w:szCs w:val="28"/>
        </w:rPr>
        <w:br/>
        <w:t>c.</w:t>
      </w:r>
      <w:r w:rsidRPr="00312D62">
        <w:rPr>
          <w:rStyle w:val="apple-converted-space"/>
          <w:color w:val="000000"/>
          <w:sz w:val="28"/>
          <w:szCs w:val="28"/>
        </w:rPr>
        <w:t> </w:t>
      </w:r>
      <w:r w:rsidRPr="00312D62">
        <w:rPr>
          <w:color w:val="000000"/>
          <w:sz w:val="28"/>
          <w:szCs w:val="28"/>
        </w:rPr>
        <w:t>It deposed civilian elected officials and restored military rule.</w:t>
      </w:r>
      <w:r w:rsidRPr="00312D62">
        <w:rPr>
          <w:rStyle w:val="apple-converted-space"/>
          <w:color w:val="000000"/>
          <w:sz w:val="28"/>
          <w:szCs w:val="28"/>
        </w:rPr>
        <w:t> </w:t>
      </w:r>
      <w:r w:rsidRPr="00312D62">
        <w:rPr>
          <w:color w:val="000000"/>
          <w:sz w:val="28"/>
          <w:szCs w:val="28"/>
        </w:rPr>
        <w:br/>
        <w:t>d.</w:t>
      </w:r>
      <w:r w:rsidRPr="00312D62">
        <w:rPr>
          <w:rStyle w:val="apple-converted-space"/>
          <w:color w:val="000000"/>
          <w:sz w:val="28"/>
          <w:szCs w:val="28"/>
        </w:rPr>
        <w:t> </w:t>
      </w:r>
      <w:r w:rsidRPr="00312D62">
        <w:rPr>
          <w:color w:val="000000"/>
          <w:sz w:val="28"/>
          <w:szCs w:val="28"/>
        </w:rPr>
        <w:t>It was passed by the Radical Democrats in Congress.</w:t>
      </w:r>
      <w:r w:rsidRPr="00312D62">
        <w:rPr>
          <w:rStyle w:val="apple-converted-space"/>
          <w:color w:val="000000"/>
          <w:sz w:val="28"/>
          <w:szCs w:val="28"/>
        </w:rPr>
        <w:t> </w:t>
      </w:r>
      <w:r w:rsidRPr="00312D62">
        <w:rPr>
          <w:color w:val="000000"/>
          <w:sz w:val="28"/>
          <w:szCs w:val="28"/>
        </w:rPr>
        <w:br/>
      </w:r>
      <w:r w:rsidRPr="00312D62">
        <w:rPr>
          <w:color w:val="000000"/>
          <w:sz w:val="28"/>
          <w:szCs w:val="28"/>
        </w:rPr>
        <w:br/>
      </w:r>
      <w:r w:rsidRPr="00312D62">
        <w:rPr>
          <w:color w:val="000000"/>
          <w:sz w:val="28"/>
          <w:szCs w:val="28"/>
        </w:rPr>
        <w:t>9</w:t>
      </w:r>
      <w:r w:rsidRPr="00312D62">
        <w:rPr>
          <w:color w:val="000000"/>
          <w:sz w:val="28"/>
          <w:szCs w:val="28"/>
        </w:rPr>
        <w:t>. The Constitution of 1875 was opposed by all of the following groups except</w:t>
      </w:r>
      <w:r w:rsidRPr="00312D62">
        <w:rPr>
          <w:rStyle w:val="apple-converted-space"/>
          <w:color w:val="000000"/>
          <w:sz w:val="28"/>
          <w:szCs w:val="28"/>
        </w:rPr>
        <w:t> </w:t>
      </w:r>
      <w:r w:rsidRPr="00312D62">
        <w:rPr>
          <w:color w:val="000000"/>
          <w:sz w:val="28"/>
          <w:szCs w:val="28"/>
        </w:rPr>
        <w:br/>
        <w:t>a.</w:t>
      </w:r>
      <w:r w:rsidRPr="00312D62">
        <w:rPr>
          <w:rStyle w:val="apple-converted-space"/>
          <w:color w:val="000000"/>
          <w:sz w:val="28"/>
          <w:szCs w:val="28"/>
        </w:rPr>
        <w:t> </w:t>
      </w:r>
      <w:r w:rsidRPr="00312D62">
        <w:rPr>
          <w:color w:val="000000"/>
          <w:sz w:val="28"/>
          <w:szCs w:val="28"/>
        </w:rPr>
        <w:t>Blacks.</w:t>
      </w:r>
      <w:r w:rsidRPr="00312D62">
        <w:rPr>
          <w:rStyle w:val="apple-converted-space"/>
          <w:color w:val="000000"/>
          <w:sz w:val="28"/>
          <w:szCs w:val="28"/>
        </w:rPr>
        <w:t> </w:t>
      </w:r>
      <w:r w:rsidRPr="00312D62">
        <w:rPr>
          <w:color w:val="000000"/>
          <w:sz w:val="28"/>
          <w:szCs w:val="28"/>
        </w:rPr>
        <w:br/>
        <w:t>b.</w:t>
      </w:r>
      <w:r w:rsidRPr="00312D62">
        <w:rPr>
          <w:rStyle w:val="apple-converted-space"/>
          <w:color w:val="000000"/>
          <w:sz w:val="28"/>
          <w:szCs w:val="28"/>
        </w:rPr>
        <w:t> </w:t>
      </w:r>
      <w:r w:rsidRPr="00312D62">
        <w:rPr>
          <w:color w:val="000000"/>
          <w:sz w:val="28"/>
          <w:szCs w:val="28"/>
        </w:rPr>
        <w:t>Republicans.</w:t>
      </w:r>
      <w:r w:rsidRPr="00312D62">
        <w:rPr>
          <w:rStyle w:val="apple-converted-space"/>
          <w:color w:val="000000"/>
          <w:sz w:val="28"/>
          <w:szCs w:val="28"/>
        </w:rPr>
        <w:t> </w:t>
      </w:r>
      <w:r w:rsidRPr="00312D62">
        <w:rPr>
          <w:color w:val="000000"/>
          <w:sz w:val="28"/>
          <w:szCs w:val="28"/>
        </w:rPr>
        <w:br/>
        <w:t>c.</w:t>
      </w:r>
      <w:r w:rsidRPr="00312D62">
        <w:rPr>
          <w:rStyle w:val="apple-converted-space"/>
          <w:color w:val="000000"/>
          <w:sz w:val="28"/>
          <w:szCs w:val="28"/>
        </w:rPr>
        <w:t> </w:t>
      </w:r>
      <w:r w:rsidRPr="00312D62">
        <w:rPr>
          <w:color w:val="000000"/>
          <w:sz w:val="28"/>
          <w:szCs w:val="28"/>
        </w:rPr>
        <w:t>Democrats.</w:t>
      </w:r>
      <w:r w:rsidRPr="00312D62">
        <w:rPr>
          <w:rStyle w:val="apple-converted-space"/>
          <w:color w:val="000000"/>
          <w:sz w:val="28"/>
          <w:szCs w:val="28"/>
        </w:rPr>
        <w:t> </w:t>
      </w:r>
      <w:r w:rsidRPr="00312D62">
        <w:rPr>
          <w:color w:val="000000"/>
          <w:sz w:val="28"/>
          <w:szCs w:val="28"/>
        </w:rPr>
        <w:br/>
      </w:r>
      <w:proofErr w:type="gramStart"/>
      <w:r w:rsidRPr="00312D62">
        <w:rPr>
          <w:color w:val="000000"/>
          <w:sz w:val="28"/>
          <w:szCs w:val="28"/>
        </w:rPr>
        <w:t>d</w:t>
      </w:r>
      <w:proofErr w:type="gramEnd"/>
      <w:r w:rsidRPr="00312D62">
        <w:rPr>
          <w:color w:val="000000"/>
          <w:sz w:val="28"/>
          <w:szCs w:val="28"/>
        </w:rPr>
        <w:t>.</w:t>
      </w:r>
      <w:r w:rsidRPr="00312D62">
        <w:rPr>
          <w:rStyle w:val="apple-converted-space"/>
          <w:color w:val="000000"/>
          <w:sz w:val="28"/>
          <w:szCs w:val="28"/>
        </w:rPr>
        <w:t> </w:t>
      </w:r>
      <w:r w:rsidRPr="00312D62">
        <w:rPr>
          <w:color w:val="000000"/>
          <w:sz w:val="28"/>
          <w:szCs w:val="28"/>
        </w:rPr>
        <w:t>railroad interests.</w:t>
      </w:r>
      <w:r w:rsidRPr="00312D62">
        <w:rPr>
          <w:rStyle w:val="apple-converted-space"/>
          <w:color w:val="000000"/>
          <w:sz w:val="28"/>
          <w:szCs w:val="28"/>
        </w:rPr>
        <w:t> </w:t>
      </w:r>
      <w:r w:rsidRPr="00312D62">
        <w:rPr>
          <w:color w:val="000000"/>
          <w:sz w:val="28"/>
          <w:szCs w:val="28"/>
        </w:rPr>
        <w:br/>
      </w:r>
      <w:r w:rsidRPr="00312D62">
        <w:rPr>
          <w:color w:val="000000"/>
          <w:sz w:val="28"/>
          <w:szCs w:val="28"/>
        </w:rPr>
        <w:br/>
      </w:r>
      <w:r w:rsidRPr="00312D62">
        <w:rPr>
          <w:color w:val="000000"/>
          <w:sz w:val="28"/>
          <w:szCs w:val="28"/>
        </w:rPr>
        <w:t xml:space="preserve">10. </w:t>
      </w:r>
      <w:r w:rsidRPr="00312D62">
        <w:rPr>
          <w:color w:val="000000"/>
          <w:sz w:val="28"/>
          <w:szCs w:val="28"/>
        </w:rPr>
        <w:t>The U.S. Supreme Court has interpreted the ________ Amendment to extend many national constitutional guarantees to the states.</w:t>
      </w:r>
      <w:r w:rsidRPr="00312D62">
        <w:rPr>
          <w:rStyle w:val="apple-converted-space"/>
          <w:color w:val="000000"/>
          <w:sz w:val="28"/>
          <w:szCs w:val="28"/>
        </w:rPr>
        <w:t> </w:t>
      </w:r>
      <w:r w:rsidRPr="00312D62">
        <w:rPr>
          <w:color w:val="000000"/>
          <w:sz w:val="28"/>
          <w:szCs w:val="28"/>
        </w:rPr>
        <w:br/>
        <w:t>a.</w:t>
      </w:r>
      <w:r w:rsidRPr="00312D62">
        <w:rPr>
          <w:rStyle w:val="apple-converted-space"/>
          <w:color w:val="000000"/>
          <w:sz w:val="28"/>
          <w:szCs w:val="28"/>
        </w:rPr>
        <w:t> </w:t>
      </w:r>
      <w:r w:rsidRPr="00312D62">
        <w:rPr>
          <w:color w:val="000000"/>
          <w:sz w:val="28"/>
          <w:szCs w:val="28"/>
        </w:rPr>
        <w:t>Tenth</w:t>
      </w:r>
      <w:r w:rsidRPr="00312D62">
        <w:rPr>
          <w:rStyle w:val="apple-converted-space"/>
          <w:color w:val="000000"/>
          <w:sz w:val="28"/>
          <w:szCs w:val="28"/>
        </w:rPr>
        <w:t> </w:t>
      </w:r>
      <w:r w:rsidRPr="00312D62">
        <w:rPr>
          <w:color w:val="000000"/>
          <w:sz w:val="28"/>
          <w:szCs w:val="28"/>
        </w:rPr>
        <w:br/>
        <w:t>b.</w:t>
      </w:r>
      <w:r w:rsidRPr="00312D62">
        <w:rPr>
          <w:rStyle w:val="apple-converted-space"/>
          <w:color w:val="000000"/>
          <w:sz w:val="28"/>
          <w:szCs w:val="28"/>
        </w:rPr>
        <w:t> </w:t>
      </w:r>
      <w:r w:rsidRPr="00312D62">
        <w:rPr>
          <w:color w:val="000000"/>
          <w:sz w:val="28"/>
          <w:szCs w:val="28"/>
        </w:rPr>
        <w:t>Seventeenth</w:t>
      </w:r>
      <w:r w:rsidRPr="00312D62">
        <w:rPr>
          <w:rStyle w:val="apple-converted-space"/>
          <w:color w:val="000000"/>
          <w:sz w:val="28"/>
          <w:szCs w:val="28"/>
        </w:rPr>
        <w:t> </w:t>
      </w:r>
      <w:r w:rsidRPr="00312D62">
        <w:rPr>
          <w:color w:val="000000"/>
          <w:sz w:val="28"/>
          <w:szCs w:val="28"/>
        </w:rPr>
        <w:br/>
        <w:t>c.</w:t>
      </w:r>
      <w:r w:rsidRPr="00312D62">
        <w:rPr>
          <w:rStyle w:val="apple-converted-space"/>
          <w:color w:val="000000"/>
          <w:sz w:val="28"/>
          <w:szCs w:val="28"/>
        </w:rPr>
        <w:t> </w:t>
      </w:r>
      <w:r w:rsidRPr="00312D62">
        <w:rPr>
          <w:color w:val="000000"/>
          <w:sz w:val="28"/>
          <w:szCs w:val="28"/>
        </w:rPr>
        <w:t>Fifteenth</w:t>
      </w:r>
      <w:r w:rsidRPr="00312D62">
        <w:rPr>
          <w:rStyle w:val="apple-converted-space"/>
          <w:color w:val="000000"/>
          <w:sz w:val="28"/>
          <w:szCs w:val="28"/>
        </w:rPr>
        <w:t> </w:t>
      </w:r>
      <w:r w:rsidRPr="00312D62">
        <w:rPr>
          <w:color w:val="000000"/>
          <w:sz w:val="28"/>
          <w:szCs w:val="28"/>
        </w:rPr>
        <w:br/>
        <w:t>d.</w:t>
      </w:r>
      <w:r w:rsidRPr="00312D62">
        <w:rPr>
          <w:rStyle w:val="apple-converted-space"/>
          <w:color w:val="000000"/>
          <w:sz w:val="28"/>
          <w:szCs w:val="28"/>
        </w:rPr>
        <w:t> </w:t>
      </w:r>
      <w:r w:rsidRPr="00312D62">
        <w:rPr>
          <w:color w:val="000000"/>
          <w:sz w:val="28"/>
          <w:szCs w:val="28"/>
        </w:rPr>
        <w:t>Fourteenth</w:t>
      </w:r>
      <w:r w:rsidRPr="00312D62">
        <w:rPr>
          <w:rStyle w:val="apple-converted-space"/>
          <w:color w:val="000000"/>
          <w:sz w:val="28"/>
          <w:szCs w:val="28"/>
        </w:rPr>
        <w:t> </w:t>
      </w:r>
      <w:r w:rsidRPr="00312D62">
        <w:rPr>
          <w:color w:val="000000"/>
          <w:sz w:val="28"/>
          <w:szCs w:val="28"/>
        </w:rPr>
        <w:br/>
      </w:r>
      <w:bookmarkStart w:id="0" w:name="_GoBack"/>
      <w:bookmarkEnd w:id="0"/>
    </w:p>
    <w:sectPr w:rsidR="00026FB2" w:rsidRPr="00312D62" w:rsidSect="00A9049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049E"/>
    <w:rsid w:val="00026FB2"/>
    <w:rsid w:val="00312D62"/>
    <w:rsid w:val="00411C95"/>
    <w:rsid w:val="00A904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A9049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A904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382</Words>
  <Characters>2181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Alvin Community College</Company>
  <LinksUpToDate>false</LinksUpToDate>
  <CharactersWithSpaces>2558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Kevin Jefferies</dc:creator>
  <cp:lastModifiedBy>Kevin Jefferies</cp:lastModifiedBy>
  <cp:revision>2</cp:revision>
  <dcterms:created xsi:type="dcterms:W3CDTF">2017-01-24T23:12:00Z</dcterms:created>
  <dcterms:modified xsi:type="dcterms:W3CDTF">2017-01-24T23:12:00Z</dcterms:modified>
</cp:coreProperties>
</file>